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6F" w:rsidRPr="000701A0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t>ПРИМЕРНАЯ РАБОЧАЯ ПРОГРАММА УЧЕБНОЙ ДИСЦИПЛИНЫ</w:t>
      </w: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6366F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 07 </w:t>
      </w:r>
      <w:r w:rsidRPr="000701A0">
        <w:rPr>
          <w:rFonts w:ascii="Times New Roman" w:hAnsi="Times New Roman"/>
          <w:b/>
          <w:i/>
          <w:sz w:val="24"/>
          <w:szCs w:val="24"/>
        </w:rPr>
        <w:t xml:space="preserve">ИНФОРМАЦИОННЫЕ ТЕХНОЛОГИИ В ПРОФЕССИОНАЛЬНОЙ </w:t>
      </w: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t>ДЕЯТЕЛЬНОСТИ</w:t>
      </w: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6366F" w:rsidRPr="00414C20" w:rsidRDefault="00D6366F" w:rsidP="00D6366F">
      <w:pPr>
        <w:jc w:val="center"/>
        <w:rPr>
          <w:rFonts w:ascii="Times New Roman" w:hAnsi="Times New Roman"/>
          <w:b/>
          <w:i/>
        </w:rPr>
      </w:pPr>
    </w:p>
    <w:p w:rsidR="00D6366F" w:rsidRPr="00414C20" w:rsidRDefault="00D6366F" w:rsidP="00D6366F">
      <w:pPr>
        <w:rPr>
          <w:rFonts w:ascii="Times New Roman" w:hAnsi="Times New Roman"/>
          <w:b/>
          <w:i/>
        </w:rPr>
      </w:pPr>
    </w:p>
    <w:p w:rsidR="00D6366F" w:rsidRPr="00414C20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Default="00D6366F" w:rsidP="00D6366F">
      <w:pPr>
        <w:rPr>
          <w:rFonts w:ascii="Times New Roman" w:hAnsi="Times New Roman"/>
          <w:b/>
          <w:i/>
        </w:rPr>
      </w:pPr>
    </w:p>
    <w:p w:rsidR="00D6366F" w:rsidRPr="00414C20" w:rsidRDefault="00D6366F" w:rsidP="00D6366F">
      <w:pPr>
        <w:rPr>
          <w:rFonts w:ascii="Times New Roman" w:hAnsi="Times New Roman"/>
          <w:b/>
          <w:i/>
        </w:rPr>
      </w:pP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0701A0">
        <w:rPr>
          <w:rFonts w:ascii="Times New Roman" w:hAnsi="Times New Roman"/>
          <w:b/>
          <w:bCs/>
          <w:i/>
          <w:sz w:val="24"/>
          <w:szCs w:val="24"/>
        </w:rPr>
        <w:t>2018 г.</w:t>
      </w:r>
      <w:r w:rsidRPr="000701A0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D6366F" w:rsidRPr="000701A0" w:rsidRDefault="00D6366F" w:rsidP="00D6366F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6366F" w:rsidRPr="000701A0" w:rsidTr="007647DE">
        <w:tc>
          <w:tcPr>
            <w:tcW w:w="7501" w:type="dxa"/>
          </w:tcPr>
          <w:p w:rsidR="00D6366F" w:rsidRPr="000701A0" w:rsidRDefault="00D6366F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D6366F" w:rsidRPr="000701A0" w:rsidRDefault="00D6366F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66F" w:rsidRPr="000701A0" w:rsidTr="007647DE">
        <w:tc>
          <w:tcPr>
            <w:tcW w:w="7501" w:type="dxa"/>
          </w:tcPr>
          <w:p w:rsidR="00D6366F" w:rsidRPr="000701A0" w:rsidRDefault="00D6366F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  <w:p w:rsidR="00D6366F" w:rsidRPr="000701A0" w:rsidRDefault="00D6366F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1854" w:type="dxa"/>
          </w:tcPr>
          <w:p w:rsidR="00D6366F" w:rsidRPr="000701A0" w:rsidRDefault="00D6366F" w:rsidP="007647DE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66F" w:rsidRPr="000701A0" w:rsidTr="007647DE">
        <w:tc>
          <w:tcPr>
            <w:tcW w:w="7501" w:type="dxa"/>
          </w:tcPr>
          <w:p w:rsidR="00D6366F" w:rsidRPr="000701A0" w:rsidRDefault="00D6366F" w:rsidP="007647DE">
            <w:pPr>
              <w:suppressAutoHyphens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4.КОНТРОЛЬ И ОЦЕНКА РЕЗУЛЬТАТОВ ОСВОЕНИЯ УЧЕБНОЙ ДИСЦИПЛИНЫ</w:t>
            </w:r>
          </w:p>
          <w:p w:rsidR="00D6366F" w:rsidRPr="000701A0" w:rsidRDefault="00D6366F" w:rsidP="007647DE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6366F" w:rsidRPr="000701A0" w:rsidRDefault="00D6366F" w:rsidP="007647D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366F" w:rsidRPr="000701A0" w:rsidRDefault="00D6366F" w:rsidP="00D636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u w:val="single"/>
        </w:rPr>
        <w:br w:type="page"/>
      </w:r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>«</w:t>
      </w:r>
      <w:r w:rsidRPr="000701A0">
        <w:rPr>
          <w:rFonts w:ascii="Times New Roman" w:hAnsi="Times New Roman"/>
          <w:b/>
          <w:i/>
          <w:sz w:val="24"/>
          <w:szCs w:val="24"/>
        </w:rPr>
        <w:t>ИНФОРМАЦИОННЫЕ ТЕХНОЛОГИИ В ПРОФЕССИОНАЛЬНОЙ ДЕЯТЕЛЬНОСТИ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D6366F" w:rsidRPr="000701A0" w:rsidRDefault="00D6366F" w:rsidP="00D6366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6366F" w:rsidRPr="002D348A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D348A">
        <w:rPr>
          <w:rFonts w:ascii="Times New Roman" w:hAnsi="Times New Roman"/>
          <w:color w:val="000000"/>
          <w:sz w:val="24"/>
          <w:szCs w:val="24"/>
        </w:rPr>
        <w:tab/>
      </w:r>
    </w:p>
    <w:p w:rsidR="00D6366F" w:rsidRPr="002D348A" w:rsidRDefault="00D6366F" w:rsidP="00D63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color w:val="000000"/>
          <w:sz w:val="24"/>
          <w:szCs w:val="24"/>
        </w:rPr>
        <w:tab/>
      </w:r>
      <w:r w:rsidRPr="002D348A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«Информационные технологии в профессиональной деятельности»</w:t>
      </w:r>
      <w:r w:rsidRPr="002D348A">
        <w:rPr>
          <w:rFonts w:ascii="Times New Roman" w:hAnsi="Times New Roman"/>
          <w:sz w:val="24"/>
          <w:szCs w:val="24"/>
        </w:rPr>
        <w:t xml:space="preserve"> является обязательной </w:t>
      </w:r>
      <w:proofErr w:type="gramStart"/>
      <w:r w:rsidRPr="002D348A">
        <w:rPr>
          <w:rFonts w:ascii="Times New Roman" w:hAnsi="Times New Roman"/>
          <w:sz w:val="24"/>
          <w:szCs w:val="24"/>
        </w:rPr>
        <w:t xml:space="preserve">частью  </w:t>
      </w:r>
      <w:r>
        <w:rPr>
          <w:rFonts w:ascii="Times New Roman" w:hAnsi="Times New Roman"/>
          <w:bCs/>
          <w:sz w:val="24"/>
          <w:szCs w:val="24"/>
        </w:rPr>
        <w:t>профессионального</w:t>
      </w:r>
      <w:proofErr w:type="gramEnd"/>
      <w:r w:rsidRPr="00B9002F">
        <w:rPr>
          <w:rFonts w:ascii="Times New Roman" w:hAnsi="Times New Roman"/>
          <w:bCs/>
          <w:sz w:val="24"/>
          <w:szCs w:val="24"/>
        </w:rPr>
        <w:t xml:space="preserve"> цикл</w:t>
      </w:r>
      <w:r>
        <w:rPr>
          <w:rFonts w:ascii="Times New Roman" w:hAnsi="Times New Roman"/>
          <w:bCs/>
          <w:sz w:val="24"/>
          <w:szCs w:val="24"/>
        </w:rPr>
        <w:t>а</w:t>
      </w:r>
      <w:r w:rsidRPr="002D348A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hAnsi="Times New Roman"/>
          <w:sz w:val="24"/>
          <w:szCs w:val="24"/>
        </w:rPr>
        <w:t xml:space="preserve">специальности 23.02.04 Техническая эксплуатация подъемно-транспортных, строительных, дорожных машин и оборудования для </w:t>
      </w:r>
      <w:r w:rsidRPr="004E4D90">
        <w:rPr>
          <w:rFonts w:ascii="Times New Roman" w:hAnsi="Times New Roman"/>
          <w:sz w:val="24"/>
          <w:szCs w:val="24"/>
        </w:rPr>
        <w:t>общестроительной отрасли</w:t>
      </w:r>
      <w:r>
        <w:rPr>
          <w:rFonts w:ascii="Times New Roman" w:hAnsi="Times New Roman"/>
          <w:sz w:val="24"/>
          <w:szCs w:val="24"/>
        </w:rPr>
        <w:t>.</w:t>
      </w:r>
      <w:r w:rsidRPr="002D348A">
        <w:rPr>
          <w:rFonts w:ascii="Times New Roman" w:hAnsi="Times New Roman"/>
          <w:sz w:val="24"/>
          <w:szCs w:val="24"/>
        </w:rPr>
        <w:t xml:space="preserve"> </w:t>
      </w:r>
    </w:p>
    <w:p w:rsidR="00D6366F" w:rsidRPr="002D348A" w:rsidRDefault="00D6366F" w:rsidP="00D636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ab/>
        <w:t>Учебная дисциплина «</w:t>
      </w:r>
      <w:r>
        <w:rPr>
          <w:rFonts w:ascii="Times New Roman" w:hAnsi="Times New Roman"/>
          <w:sz w:val="24"/>
          <w:szCs w:val="24"/>
        </w:rPr>
        <w:t>Информационные технологии в профессиональной деятельности</w:t>
      </w:r>
      <w:r w:rsidRPr="002D348A">
        <w:rPr>
          <w:rFonts w:ascii="Times New Roman" w:hAnsi="Times New Roman"/>
          <w:sz w:val="24"/>
          <w:szCs w:val="24"/>
        </w:rPr>
        <w:t xml:space="preserve">» обеспечивает формирование </w:t>
      </w:r>
      <w:r>
        <w:rPr>
          <w:rFonts w:ascii="Times New Roman" w:hAnsi="Times New Roman"/>
          <w:sz w:val="24"/>
          <w:szCs w:val="24"/>
        </w:rPr>
        <w:t xml:space="preserve">профессиональных и </w:t>
      </w:r>
      <w:r w:rsidRPr="002D348A">
        <w:rPr>
          <w:rFonts w:ascii="Times New Roman" w:hAnsi="Times New Roman"/>
          <w:sz w:val="24"/>
          <w:szCs w:val="24"/>
        </w:rPr>
        <w:t xml:space="preserve">общих компетенций по всем </w:t>
      </w:r>
      <w:r>
        <w:rPr>
          <w:rFonts w:ascii="Times New Roman" w:hAnsi="Times New Roman"/>
          <w:sz w:val="24"/>
          <w:szCs w:val="24"/>
        </w:rPr>
        <w:t>видам деятельности ФГОС по специальности 23.02.04 Техническая эксплуатация подъемно-транспортных, строительных, дорожных машин и оборудования (по отраслям).</w:t>
      </w:r>
    </w:p>
    <w:p w:rsidR="00D6366F" w:rsidRPr="00BC3366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6366F" w:rsidRPr="002D348A" w:rsidRDefault="00D6366F" w:rsidP="00D63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48A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D6366F" w:rsidRDefault="00D6366F" w:rsidP="00D6366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348A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</w:t>
      </w:r>
      <w:r>
        <w:rPr>
          <w:rFonts w:ascii="Times New Roman" w:hAnsi="Times New Roman"/>
          <w:sz w:val="24"/>
          <w:szCs w:val="24"/>
        </w:rPr>
        <w:t xml:space="preserve"> знания</w:t>
      </w:r>
    </w:p>
    <w:p w:rsidR="00D6366F" w:rsidRPr="00414C20" w:rsidRDefault="00D6366F" w:rsidP="00D6366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3410"/>
        <w:gridCol w:w="2870"/>
      </w:tblGrid>
      <w:tr w:rsidR="00D6366F" w:rsidRPr="00643221" w:rsidTr="007647DE">
        <w:trPr>
          <w:trHeight w:val="649"/>
        </w:trPr>
        <w:tc>
          <w:tcPr>
            <w:tcW w:w="2968" w:type="dxa"/>
          </w:tcPr>
          <w:p w:rsidR="00D6366F" w:rsidRPr="006E7C7A" w:rsidRDefault="00D6366F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C7A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D6366F" w:rsidRPr="006E7C7A" w:rsidRDefault="00D6366F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C7A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10" w:type="dxa"/>
          </w:tcPr>
          <w:p w:rsidR="00D6366F" w:rsidRPr="006E7C7A" w:rsidRDefault="00D6366F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C7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870" w:type="dxa"/>
          </w:tcPr>
          <w:p w:rsidR="00D6366F" w:rsidRPr="006E7C7A" w:rsidRDefault="00D6366F" w:rsidP="007647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C7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D6366F" w:rsidRPr="00643221" w:rsidTr="007647DE">
        <w:trPr>
          <w:trHeight w:val="529"/>
        </w:trPr>
        <w:tc>
          <w:tcPr>
            <w:tcW w:w="2968" w:type="dxa"/>
          </w:tcPr>
          <w:p w:rsidR="00D6366F" w:rsidRPr="00A906B0" w:rsidRDefault="00D6366F" w:rsidP="007647D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6B0">
              <w:rPr>
                <w:rFonts w:ascii="Times New Roman" w:hAnsi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sz w:val="24"/>
                <w:szCs w:val="24"/>
              </w:rPr>
              <w:t>-ОК 05, ОК 9, ОК 10</w:t>
            </w:r>
          </w:p>
          <w:p w:rsidR="00D6366F" w:rsidRDefault="00D6366F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D6366F" w:rsidRPr="006E7C7A" w:rsidRDefault="00D6366F" w:rsidP="007647DE">
            <w:pPr>
              <w:pStyle w:val="Standard"/>
              <w:spacing w:before="0" w:after="0"/>
              <w:jc w:val="both"/>
              <w:rPr>
                <w:lang w:eastAsia="en-US"/>
              </w:rPr>
            </w:pPr>
            <w:r w:rsidRPr="00643221">
              <w:t>ПК 1.1</w:t>
            </w:r>
            <w:r>
              <w:rPr>
                <w:lang w:eastAsia="en-US"/>
              </w:rPr>
              <w:t>-</w:t>
            </w:r>
            <w:r w:rsidRPr="00643221">
              <w:t>ПК 1.3</w:t>
            </w:r>
            <w:r>
              <w:t>,</w:t>
            </w:r>
            <w:r w:rsidRPr="00643221">
              <w:rPr>
                <w:color w:val="000000"/>
              </w:rPr>
              <w:t xml:space="preserve"> </w:t>
            </w:r>
          </w:p>
          <w:p w:rsidR="00D6366F" w:rsidRPr="006E7C7A" w:rsidRDefault="00D6366F" w:rsidP="007647DE">
            <w:pPr>
              <w:suppressAutoHyphens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ПК 2.1 – ПК 2.4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6366F" w:rsidRPr="00A249DA" w:rsidRDefault="00D6366F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E7C7A">
              <w:rPr>
                <w:rFonts w:ascii="Times New Roman" w:hAnsi="Times New Roman"/>
                <w:sz w:val="24"/>
                <w:szCs w:val="24"/>
              </w:rPr>
              <w:t>ПК 3.1</w:t>
            </w:r>
            <w:r>
              <w:rPr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  <w:r w:rsidRPr="00643221">
              <w:rPr>
                <w:i/>
              </w:rPr>
              <w:t xml:space="preserve"> </w:t>
            </w:r>
          </w:p>
          <w:p w:rsidR="00D6366F" w:rsidRPr="00A906B0" w:rsidRDefault="00D6366F" w:rsidP="007647D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6366F" w:rsidRPr="005512A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A0">
              <w:rPr>
                <w:rFonts w:ascii="Times New Roman" w:hAnsi="Times New Roman"/>
                <w:sz w:val="24"/>
                <w:szCs w:val="24"/>
              </w:rPr>
              <w:t>– использовать средства вычислительной техники в профессиональной деятельности;</w:t>
            </w:r>
          </w:p>
          <w:p w:rsidR="00D6366F" w:rsidRPr="005512A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A0">
              <w:rPr>
                <w:rFonts w:ascii="Times New Roman" w:hAnsi="Times New Roman"/>
                <w:sz w:val="24"/>
                <w:szCs w:val="24"/>
              </w:rPr>
              <w:t>– применять компьютерные и телекоммуникационные средства в профессиональной деятельности.</w:t>
            </w:r>
          </w:p>
          <w:p w:rsidR="00D6366F" w:rsidRPr="00643221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D6366F" w:rsidRPr="005512A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A0">
              <w:rPr>
                <w:rFonts w:ascii="Times New Roman" w:hAnsi="Times New Roman"/>
                <w:sz w:val="24"/>
                <w:szCs w:val="24"/>
              </w:rPr>
              <w:t>– 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D6366F" w:rsidRPr="00643221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2A0">
              <w:rPr>
                <w:rFonts w:ascii="Times New Roman" w:hAnsi="Times New Roman"/>
                <w:sz w:val="24"/>
                <w:szCs w:val="24"/>
              </w:rPr>
              <w:t>– моделирование и прогнозирование в профессиональной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</w:tbl>
    <w:p w:rsidR="00D6366F" w:rsidRPr="00414C20" w:rsidRDefault="00D6366F" w:rsidP="00D6366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Default="00D6366F" w:rsidP="00D6366F">
      <w:pPr>
        <w:suppressAutoHyphens/>
        <w:rPr>
          <w:rFonts w:ascii="Times New Roman" w:hAnsi="Times New Roman"/>
          <w:b/>
        </w:rPr>
      </w:pPr>
    </w:p>
    <w:p w:rsidR="00D6366F" w:rsidRPr="000701A0" w:rsidRDefault="00D6366F" w:rsidP="00D6366F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D6366F" w:rsidRPr="000701A0" w:rsidRDefault="00D6366F" w:rsidP="00D6366F">
      <w:pPr>
        <w:suppressAutoHyphens/>
        <w:rPr>
          <w:rFonts w:ascii="Times New Roman" w:hAnsi="Times New Roman"/>
          <w:b/>
          <w:sz w:val="24"/>
          <w:szCs w:val="24"/>
        </w:rPr>
      </w:pPr>
      <w:r w:rsidRPr="000701A0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6366F" w:rsidRPr="000701A0" w:rsidTr="007647DE">
        <w:trPr>
          <w:trHeight w:val="490"/>
        </w:trPr>
        <w:tc>
          <w:tcPr>
            <w:tcW w:w="4073" w:type="pct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D6366F" w:rsidRPr="000701A0" w:rsidTr="007647DE">
        <w:trPr>
          <w:trHeight w:val="490"/>
        </w:trPr>
        <w:tc>
          <w:tcPr>
            <w:tcW w:w="4073" w:type="pct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D6366F" w:rsidRPr="000701A0" w:rsidRDefault="00DE1A76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44</w:t>
            </w:r>
          </w:p>
        </w:tc>
      </w:tr>
      <w:tr w:rsidR="00D6366F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D6366F" w:rsidRPr="000701A0" w:rsidTr="007647DE">
        <w:trPr>
          <w:trHeight w:val="490"/>
        </w:trPr>
        <w:tc>
          <w:tcPr>
            <w:tcW w:w="4073" w:type="pct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6366F" w:rsidRPr="000701A0" w:rsidRDefault="00DE1A76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6366F" w:rsidRPr="000701A0" w:rsidTr="007647DE">
        <w:trPr>
          <w:trHeight w:val="490"/>
        </w:trPr>
        <w:tc>
          <w:tcPr>
            <w:tcW w:w="4073" w:type="pct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701A0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D6366F" w:rsidRPr="000701A0" w:rsidRDefault="00DE1A76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D6366F" w:rsidRPr="000701A0" w:rsidTr="007647DE">
        <w:trPr>
          <w:trHeight w:val="490"/>
        </w:trPr>
        <w:tc>
          <w:tcPr>
            <w:tcW w:w="4073" w:type="pct"/>
            <w:vAlign w:val="center"/>
          </w:tcPr>
          <w:p w:rsidR="00D6366F" w:rsidRPr="00DE1A76" w:rsidRDefault="00D6366F" w:rsidP="00DE1A7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E1A7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6366F" w:rsidRPr="00DE1A76" w:rsidRDefault="00DE1A76" w:rsidP="007647D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6366F" w:rsidRPr="000701A0" w:rsidTr="007647DE">
        <w:trPr>
          <w:trHeight w:val="490"/>
        </w:trPr>
        <w:tc>
          <w:tcPr>
            <w:tcW w:w="5000" w:type="pct"/>
            <w:gridSpan w:val="2"/>
            <w:vAlign w:val="center"/>
          </w:tcPr>
          <w:p w:rsidR="00D6366F" w:rsidRPr="000701A0" w:rsidRDefault="00D6366F" w:rsidP="007647DE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проводится в форме зачета</w:t>
            </w:r>
          </w:p>
        </w:tc>
      </w:tr>
    </w:tbl>
    <w:p w:rsidR="00D6366F" w:rsidRPr="00414C20" w:rsidRDefault="00D6366F" w:rsidP="00D6366F">
      <w:pPr>
        <w:rPr>
          <w:rFonts w:ascii="Times New Roman" w:hAnsi="Times New Roman"/>
          <w:b/>
          <w:i/>
        </w:rPr>
        <w:sectPr w:rsidR="00D6366F" w:rsidRPr="00414C20" w:rsidSect="003A046A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6366F" w:rsidRPr="00036B95" w:rsidRDefault="00D6366F" w:rsidP="00D6366F">
      <w:pPr>
        <w:rPr>
          <w:rFonts w:ascii="Times New Roman" w:hAnsi="Times New Roman"/>
          <w:b/>
          <w:bCs/>
        </w:rPr>
      </w:pPr>
      <w:r w:rsidRPr="00036B95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D6366F" w:rsidRPr="001E3D27" w:rsidRDefault="00D6366F" w:rsidP="00D6366F">
      <w:pPr>
        <w:rPr>
          <w:rFonts w:ascii="Times New Roman" w:hAnsi="Times New Roman"/>
          <w:b/>
          <w:bCs/>
          <w:color w:val="FF0000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60"/>
        <w:gridCol w:w="8640"/>
        <w:gridCol w:w="1620"/>
        <w:gridCol w:w="1980"/>
      </w:tblGrid>
      <w:tr w:rsidR="00D6366F" w:rsidRPr="003057B0" w:rsidTr="007647DE">
        <w:trPr>
          <w:trHeight w:val="650"/>
        </w:trPr>
        <w:tc>
          <w:tcPr>
            <w:tcW w:w="2160" w:type="dxa"/>
          </w:tcPr>
          <w:p w:rsidR="00D6366F" w:rsidRPr="003057B0" w:rsidRDefault="00D6366F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6366F" w:rsidRPr="003057B0" w:rsidRDefault="00D6366F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8640" w:type="dxa"/>
          </w:tcPr>
          <w:p w:rsidR="00D6366F" w:rsidRPr="003057B0" w:rsidRDefault="00D6366F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620" w:type="dxa"/>
          </w:tcPr>
          <w:p w:rsidR="00D6366F" w:rsidRPr="003057B0" w:rsidRDefault="00D6366F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80" w:type="dxa"/>
          </w:tcPr>
          <w:p w:rsidR="00D6366F" w:rsidRPr="00D337A8" w:rsidRDefault="00D6366F" w:rsidP="007647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7A8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6366F" w:rsidRPr="003057B0" w:rsidTr="007647DE">
        <w:tc>
          <w:tcPr>
            <w:tcW w:w="2160" w:type="dxa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E1A76" w:rsidRPr="003057B0" w:rsidTr="00B92DC9">
        <w:trPr>
          <w:trHeight w:val="105"/>
        </w:trPr>
        <w:tc>
          <w:tcPr>
            <w:tcW w:w="10800" w:type="dxa"/>
            <w:gridSpan w:val="2"/>
          </w:tcPr>
          <w:p w:rsidR="00DE1A76" w:rsidRPr="003057B0" w:rsidRDefault="00DE1A7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Технические средства и программное обеспечение</w:t>
            </w:r>
          </w:p>
        </w:tc>
        <w:tc>
          <w:tcPr>
            <w:tcW w:w="1620" w:type="dxa"/>
          </w:tcPr>
          <w:p w:rsidR="00DE1A76" w:rsidRPr="003057B0" w:rsidRDefault="00DE1A7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C0C0C0"/>
          </w:tcPr>
          <w:p w:rsidR="00DE1A76" w:rsidRPr="003057B0" w:rsidRDefault="00DE1A7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rPr>
          <w:trHeight w:val="229"/>
        </w:trPr>
        <w:tc>
          <w:tcPr>
            <w:tcW w:w="2160" w:type="dxa"/>
            <w:vMerge w:val="restart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 Технические характеристики и требования к аппаратному обеспечению ПК</w:t>
            </w:r>
          </w:p>
        </w:tc>
        <w:tc>
          <w:tcPr>
            <w:tcW w:w="864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66F" w:rsidRPr="006867F4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01-ОК 03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 xml:space="preserve">ОК 05 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1.1 – ПК 1.3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2.1 – ПК 2.3</w:t>
            </w:r>
          </w:p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7647DE">
        <w:trPr>
          <w:trHeight w:val="1119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3057B0" w:rsidRDefault="00D6366F" w:rsidP="007647D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 аппаратного обеспечения ПК. Требования, предъявляемые к аппаратной конфигурации ПК для решения различных задач в профессиональной деятельности. Понятие «периферийное устройство», виды периферийных устройств. Правила подключения периферийных устройств к ПК. Понятие «программное обеспечение», виды программного обеспечения. Назначение и состав базового (системного) программного обеспечения. Назначение и состав программного обеспечения прикладного характера. Выбор программного обеспечения прикладного характера для решения задач в профессиональной деятельности</w:t>
            </w:r>
          </w:p>
        </w:tc>
        <w:tc>
          <w:tcPr>
            <w:tcW w:w="1620" w:type="dxa"/>
            <w:vMerge/>
          </w:tcPr>
          <w:p w:rsidR="00D6366F" w:rsidRPr="003057B0" w:rsidRDefault="00D6366F" w:rsidP="007647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  <w:shd w:val="clear" w:color="auto" w:fill="BFBFBF"/>
          </w:tcPr>
          <w:p w:rsidR="00D6366F" w:rsidRPr="003057B0" w:rsidRDefault="00D6366F" w:rsidP="007647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A76" w:rsidRPr="003057B0" w:rsidTr="008A4C0E">
        <w:tc>
          <w:tcPr>
            <w:tcW w:w="10800" w:type="dxa"/>
            <w:gridSpan w:val="2"/>
          </w:tcPr>
          <w:p w:rsidR="00DE1A76" w:rsidRPr="003057B0" w:rsidRDefault="00DE1A76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Раздел 2. Компьютерные сети</w:t>
            </w:r>
          </w:p>
        </w:tc>
        <w:tc>
          <w:tcPr>
            <w:tcW w:w="1620" w:type="dxa"/>
          </w:tcPr>
          <w:p w:rsidR="00DE1A76" w:rsidRPr="003057B0" w:rsidRDefault="00DE1A7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  <w:shd w:val="clear" w:color="auto" w:fill="C0C0C0"/>
          </w:tcPr>
          <w:p w:rsidR="00DE1A76" w:rsidRPr="003057B0" w:rsidRDefault="00DE1A7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66F" w:rsidRPr="003057B0" w:rsidTr="00DE1A76">
        <w:trPr>
          <w:trHeight w:val="219"/>
        </w:trPr>
        <w:tc>
          <w:tcPr>
            <w:tcW w:w="2160" w:type="dxa"/>
            <w:vMerge w:val="restart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2.1. Локальные вычислительные сети (ЛВС) и глобальная сеть Интернет</w:t>
            </w:r>
          </w:p>
        </w:tc>
        <w:tc>
          <w:tcPr>
            <w:tcW w:w="8640" w:type="dxa"/>
          </w:tcPr>
          <w:p w:rsidR="00D6366F" w:rsidRPr="003057B0" w:rsidRDefault="00D6366F" w:rsidP="00DE1A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D6366F" w:rsidRPr="003057B0" w:rsidRDefault="00D6366F" w:rsidP="00DE1A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66F" w:rsidRPr="006867F4" w:rsidRDefault="00EA01B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01-ОК 05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1.1 - ПК 1.3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2.1 – ПК 2.4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ПК  3.1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ПК3.4</w:t>
            </w:r>
          </w:p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6366F" w:rsidRPr="003057B0" w:rsidTr="00DE1A76">
        <w:trPr>
          <w:trHeight w:val="2511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3057B0" w:rsidRDefault="00D6366F" w:rsidP="00DE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7B0">
              <w:rPr>
                <w:rFonts w:ascii="Times New Roman" w:hAnsi="Times New Roman"/>
                <w:sz w:val="24"/>
                <w:szCs w:val="24"/>
              </w:rPr>
              <w:t>Определение ЛВС. Типы и виды сетей. Достоинства и недостатки ЛВС. Аппаратные средства для построения ЛВС.</w:t>
            </w:r>
          </w:p>
          <w:p w:rsidR="00D6366F" w:rsidRPr="003057B0" w:rsidRDefault="00D6366F" w:rsidP="00DE1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57B0">
              <w:rPr>
                <w:rFonts w:ascii="Times New Roman" w:hAnsi="Times New Roman"/>
                <w:sz w:val="24"/>
                <w:szCs w:val="24"/>
              </w:rPr>
              <w:t>Правила построения ЛВС. Настройка ЛВС.</w:t>
            </w:r>
          </w:p>
          <w:p w:rsidR="00D6366F" w:rsidRPr="003057B0" w:rsidRDefault="00D6366F" w:rsidP="00DE1A7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sz w:val="24"/>
                <w:szCs w:val="24"/>
              </w:rPr>
              <w:t>Понятия «Интернет», «сайт», «страничка», «поисковая система». Виды поисковых систем. Понятие «протокол», виды протоколов для передачи данных. Способы подключения к сети Интернет. Достоинства и недостатки каждого вида подключения к сети Интернет. Аппаратное обеспечение для подключения к сети Интернет. Настройка доступа к Интернету</w:t>
            </w:r>
          </w:p>
        </w:tc>
        <w:tc>
          <w:tcPr>
            <w:tcW w:w="162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rPr>
          <w:trHeight w:val="232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9706C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62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  <w:vMerge/>
            <w:shd w:val="clear" w:color="auto" w:fill="C0C0C0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rPr>
          <w:trHeight w:val="124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FD68D9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Обмен информацией в ЛВС.</w:t>
            </w:r>
          </w:p>
        </w:tc>
        <w:tc>
          <w:tcPr>
            <w:tcW w:w="162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C0C0C0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7647DE">
        <w:trPr>
          <w:trHeight w:val="515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сети </w:t>
            </w:r>
            <w:r w:rsidRPr="003057B0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62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80" w:type="dxa"/>
            <w:vMerge/>
            <w:shd w:val="clear" w:color="auto" w:fill="C0C0C0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</w:tblPrEx>
        <w:trPr>
          <w:trHeight w:val="199"/>
        </w:trPr>
        <w:tc>
          <w:tcPr>
            <w:tcW w:w="2160" w:type="dxa"/>
            <w:vMerge w:val="restart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Тема 2.2. Защита информации</w:t>
            </w:r>
          </w:p>
        </w:tc>
        <w:tc>
          <w:tcPr>
            <w:tcW w:w="864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01-ОК 05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1.1 - ПК 1.3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2.1 – ПК 2.4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ПК  3.1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ПК3.4</w:t>
            </w:r>
          </w:p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</w:tblPrEx>
        <w:trPr>
          <w:trHeight w:val="900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Необходимость защиты информации. Классификация угроз целостности информации. Средства и способы защиты информации. Выбор оптимального уровня безопасности для конкретных условий</w:t>
            </w:r>
          </w:p>
        </w:tc>
        <w:tc>
          <w:tcPr>
            <w:tcW w:w="1620" w:type="dxa"/>
            <w:vMerge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</w:tblPrEx>
        <w:trPr>
          <w:trHeight w:val="546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D71DBC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Защита информации</w:t>
            </w:r>
          </w:p>
        </w:tc>
        <w:tc>
          <w:tcPr>
            <w:tcW w:w="162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C0C0C0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A76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10800" w:type="dxa"/>
            <w:gridSpan w:val="2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Раздел 3. Технология сбора, обработки и преобразования информации</w:t>
            </w:r>
          </w:p>
        </w:tc>
        <w:tc>
          <w:tcPr>
            <w:tcW w:w="1620" w:type="dxa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980" w:type="dxa"/>
            <w:shd w:val="clear" w:color="auto" w:fill="C0C0C0"/>
          </w:tcPr>
          <w:p w:rsidR="00DE1A76" w:rsidRPr="003057B0" w:rsidRDefault="00DE1A76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160" w:type="dxa"/>
            <w:vMerge w:val="restart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Тема 3.1. Поиск информации</w:t>
            </w:r>
          </w:p>
        </w:tc>
        <w:tc>
          <w:tcPr>
            <w:tcW w:w="864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01-ОК 03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ОК 05 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1.1 – ПК 1.3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2.1 – ПК 2.3</w:t>
            </w:r>
          </w:p>
        </w:tc>
      </w:tr>
      <w:tr w:rsidR="00D6366F" w:rsidRPr="003057B0" w:rsidTr="007647DE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1072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 xml:space="preserve">Поиск информации в сетях и на носителях. Программы поиска информации, файлов, текстов. Состав, функции и возможности использования информационных и телекоммуникационных технологий </w:t>
            </w: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br/>
              <w:t>в профессиональной деятельности</w:t>
            </w:r>
          </w:p>
        </w:tc>
        <w:tc>
          <w:tcPr>
            <w:tcW w:w="1620" w:type="dxa"/>
            <w:vMerge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160" w:type="dxa"/>
            <w:vMerge w:val="restart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3.2. Ввод информации с помощью сканера</w:t>
            </w:r>
          </w:p>
        </w:tc>
        <w:tc>
          <w:tcPr>
            <w:tcW w:w="864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20" w:type="dxa"/>
            <w:vMerge w:val="restart"/>
          </w:tcPr>
          <w:p w:rsidR="00D6366F" w:rsidRPr="006867F4" w:rsidRDefault="00EA01B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D6366F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1A76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E1A76" w:rsidRPr="006867F4" w:rsidRDefault="00EA01B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01-ОК 05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1.1 - ПК 1.3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2.1 – ПК 2.4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ПК  3.1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ПК3.4</w:t>
            </w:r>
          </w:p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Сканеры. Сканирование текстовых и графических материалов. Распознавание сканированных текстов</w:t>
            </w:r>
          </w:p>
        </w:tc>
        <w:tc>
          <w:tcPr>
            <w:tcW w:w="1620" w:type="dxa"/>
            <w:vMerge/>
          </w:tcPr>
          <w:p w:rsidR="00D6366F" w:rsidRPr="003057B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D6366F" w:rsidRPr="009706C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9706C0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620" w:type="dxa"/>
          </w:tcPr>
          <w:p w:rsidR="00D6366F" w:rsidRPr="006867F4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80" w:type="dxa"/>
            <w:vMerge/>
            <w:shd w:val="clear" w:color="auto" w:fill="B3B3B3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FD68D9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Поиск информации в накопителях информации.</w:t>
            </w:r>
          </w:p>
        </w:tc>
        <w:tc>
          <w:tcPr>
            <w:tcW w:w="162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B3B3B3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FD68D9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Ввод информации с помощью сканера.</w:t>
            </w:r>
          </w:p>
        </w:tc>
        <w:tc>
          <w:tcPr>
            <w:tcW w:w="162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B3B3B3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FD68D9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Работа в графическом редакторе.</w:t>
            </w:r>
          </w:p>
        </w:tc>
        <w:tc>
          <w:tcPr>
            <w:tcW w:w="1620" w:type="dxa"/>
          </w:tcPr>
          <w:p w:rsidR="00D6366F" w:rsidRPr="006867F4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980" w:type="dxa"/>
            <w:vMerge/>
            <w:shd w:val="clear" w:color="auto" w:fill="B3B3B3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66F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160" w:type="dxa"/>
            <w:vMerge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6366F" w:rsidRPr="00FD68D9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Работа с программами по профилю специальности</w:t>
            </w:r>
          </w:p>
        </w:tc>
        <w:tc>
          <w:tcPr>
            <w:tcW w:w="1620" w:type="dxa"/>
          </w:tcPr>
          <w:p w:rsidR="00D6366F" w:rsidRPr="006867F4" w:rsidRDefault="00D6366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B3B3B3"/>
          </w:tcPr>
          <w:p w:rsidR="00D6366F" w:rsidRPr="003057B0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A76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60" w:type="dxa"/>
            <w:vMerge w:val="restart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sz w:val="24"/>
                <w:szCs w:val="24"/>
              </w:rPr>
              <w:t>Тема 3.3. Изучение и работа с пакетом прикладных программ</w:t>
            </w:r>
          </w:p>
        </w:tc>
        <w:tc>
          <w:tcPr>
            <w:tcW w:w="8640" w:type="dxa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A76" w:rsidRPr="006867F4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B3B3B3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A76" w:rsidRPr="009706C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01-ОК 05</w:t>
            </w:r>
          </w:p>
          <w:p w:rsidR="00DE1A76" w:rsidRPr="009706C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ОК 09-ОК 10</w:t>
            </w:r>
          </w:p>
          <w:p w:rsidR="00DE1A76" w:rsidRPr="009706C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1.1 - ПК 1.3</w:t>
            </w:r>
          </w:p>
          <w:p w:rsidR="00DE1A76" w:rsidRPr="009706C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06C0">
              <w:rPr>
                <w:rFonts w:ascii="Times New Roman" w:hAnsi="Times New Roman"/>
                <w:bCs/>
                <w:sz w:val="24"/>
                <w:szCs w:val="24"/>
              </w:rPr>
              <w:t>ПК 2.1 – ПК 2.4</w:t>
            </w:r>
          </w:p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 3.1 – ПК3.4</w:t>
            </w:r>
          </w:p>
        </w:tc>
      </w:tr>
      <w:tr w:rsidR="00DE1A76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2160" w:type="dxa"/>
            <w:vMerge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Cs/>
                <w:sz w:val="24"/>
                <w:szCs w:val="24"/>
              </w:rPr>
              <w:t>Наиболее популярные пакеты прикладных программ по профилю специальности (автоматизированные рабочие места — АРМ). Тенденции и перспективы развития программного обеспечения. Моделирование и прогнозирование в профессиональной деятельности</w:t>
            </w:r>
          </w:p>
        </w:tc>
        <w:tc>
          <w:tcPr>
            <w:tcW w:w="1620" w:type="dxa"/>
          </w:tcPr>
          <w:p w:rsidR="00DE1A76" w:rsidRPr="003057B0" w:rsidRDefault="00EA01B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vMerge/>
            <w:shd w:val="clear" w:color="auto" w:fill="B3B3B3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A76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160" w:type="dxa"/>
            <w:vMerge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E1A76" w:rsidRPr="00D71DBC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sz w:val="24"/>
                <w:szCs w:val="24"/>
              </w:rPr>
              <w:t>Работа с пакетом прикладных программ по профилю специальности</w:t>
            </w:r>
          </w:p>
        </w:tc>
        <w:tc>
          <w:tcPr>
            <w:tcW w:w="1620" w:type="dxa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E1A76" w:rsidRPr="006867F4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7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B3B3B3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1A76" w:rsidRPr="003057B0" w:rsidTr="00DE1A76">
        <w:tblPrEx>
          <w:tblCellMar>
            <w:top w:w="74" w:type="dxa"/>
            <w:bottom w:w="74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2160" w:type="dxa"/>
            <w:vMerge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0" w:type="dxa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57B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DE1A76" w:rsidRPr="003057B0" w:rsidRDefault="00EA01BF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980" w:type="dxa"/>
            <w:shd w:val="clear" w:color="auto" w:fill="B3B3B3"/>
          </w:tcPr>
          <w:p w:rsidR="00DE1A76" w:rsidRPr="003057B0" w:rsidRDefault="00DE1A76" w:rsidP="00DE1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366F" w:rsidRPr="003057B0" w:rsidRDefault="00D6366F" w:rsidP="00D6366F">
      <w:pPr>
        <w:ind w:right="-91"/>
        <w:jc w:val="right"/>
        <w:rPr>
          <w:rFonts w:ascii="Times New Roman" w:hAnsi="Times New Roman"/>
          <w:i/>
          <w:sz w:val="24"/>
          <w:szCs w:val="24"/>
        </w:rPr>
      </w:pPr>
      <w:r w:rsidRPr="003057B0">
        <w:rPr>
          <w:rFonts w:ascii="Times New Roman" w:hAnsi="Times New Roman"/>
          <w:sz w:val="24"/>
          <w:szCs w:val="24"/>
        </w:rPr>
        <w:br w:type="page"/>
      </w:r>
    </w:p>
    <w:p w:rsidR="00D6366F" w:rsidRPr="003057B0" w:rsidRDefault="00D6366F" w:rsidP="00D63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66F" w:rsidRPr="00834A40" w:rsidRDefault="00D6366F" w:rsidP="00D636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rPr>
          <w:rFonts w:ascii="Times New Roman" w:hAnsi="Times New Roman"/>
          <w:sz w:val="24"/>
          <w:szCs w:val="24"/>
        </w:rPr>
        <w:sectPr w:rsidR="00D6366F" w:rsidRPr="00834A4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6366F" w:rsidRPr="000701A0" w:rsidRDefault="00D6366F" w:rsidP="00D6366F">
      <w:pPr>
        <w:rPr>
          <w:rFonts w:ascii="Times New Roman" w:hAnsi="Times New Roman"/>
          <w:b/>
          <w:bCs/>
          <w:sz w:val="24"/>
          <w:szCs w:val="24"/>
        </w:rPr>
      </w:pPr>
      <w:r w:rsidRPr="000701A0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D6366F" w:rsidRPr="000701A0" w:rsidRDefault="00D6366F" w:rsidP="00D6366F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01A0">
        <w:rPr>
          <w:rFonts w:ascii="Times New Roman" w:hAnsi="Times New Roman"/>
          <w:bCs/>
          <w:sz w:val="24"/>
          <w:szCs w:val="24"/>
        </w:rPr>
        <w:t>3.1. Для реализаци</w:t>
      </w:r>
      <w:r>
        <w:rPr>
          <w:rFonts w:ascii="Times New Roman" w:hAnsi="Times New Roman"/>
          <w:bCs/>
          <w:sz w:val="24"/>
          <w:szCs w:val="24"/>
        </w:rPr>
        <w:t xml:space="preserve">и программы учебной дисциплины </w:t>
      </w:r>
      <w:r w:rsidRPr="000701A0">
        <w:rPr>
          <w:rFonts w:ascii="Times New Roman" w:hAnsi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D6366F" w:rsidRPr="001A316D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</w:rPr>
        <w:t xml:space="preserve">Учебный кабинет </w:t>
      </w:r>
      <w:r w:rsidRPr="001A316D">
        <w:rPr>
          <w:rFonts w:ascii="Times New Roman" w:hAnsi="Times New Roman"/>
          <w:bCs/>
          <w:sz w:val="24"/>
          <w:szCs w:val="24"/>
        </w:rPr>
        <w:t>«И</w:t>
      </w:r>
      <w:r w:rsidRPr="001A316D">
        <w:rPr>
          <w:rFonts w:ascii="Times New Roman" w:hAnsi="Times New Roman"/>
          <w:sz w:val="24"/>
          <w:szCs w:val="24"/>
        </w:rPr>
        <w:t xml:space="preserve">нформатика, информационные технологии в профессиональной деятельности». </w:t>
      </w:r>
    </w:p>
    <w:p w:rsidR="00D6366F" w:rsidRPr="001A316D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1A316D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D6366F" w:rsidRPr="003057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057B0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рабочие</w:t>
      </w:r>
      <w:r w:rsidRPr="003057B0">
        <w:rPr>
          <w:rFonts w:ascii="Times New Roman" w:hAnsi="Times New Roman"/>
          <w:bCs/>
          <w:sz w:val="24"/>
          <w:szCs w:val="24"/>
        </w:rPr>
        <w:t xml:space="preserve"> места по количеству обучающихся;</w:t>
      </w:r>
    </w:p>
    <w:p w:rsidR="00D6366F" w:rsidRPr="003057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057B0">
        <w:rPr>
          <w:rFonts w:ascii="Times New Roman" w:hAnsi="Times New Roman"/>
          <w:bCs/>
          <w:sz w:val="24"/>
          <w:szCs w:val="24"/>
        </w:rPr>
        <w:t>– рабочее место преподавателя;</w:t>
      </w:r>
    </w:p>
    <w:p w:rsidR="00D6366F" w:rsidRPr="003057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057B0">
        <w:rPr>
          <w:rFonts w:ascii="Times New Roman" w:hAnsi="Times New Roman"/>
          <w:bCs/>
          <w:sz w:val="24"/>
          <w:szCs w:val="24"/>
        </w:rPr>
        <w:t>– комплект учебно-наглядных пособий (плакаты, стенды, презентации (в электронном виде).</w:t>
      </w:r>
    </w:p>
    <w:p w:rsidR="00D6366F" w:rsidRPr="003057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057B0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D6366F" w:rsidRPr="003057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057B0">
        <w:rPr>
          <w:rFonts w:ascii="Times New Roman" w:hAnsi="Times New Roman"/>
          <w:bCs/>
          <w:sz w:val="24"/>
          <w:szCs w:val="24"/>
        </w:rPr>
        <w:t>– компьютер с лицензионным программным обеспечением и подключением к ЛВС с выходом в сеть Интернет;</w:t>
      </w:r>
    </w:p>
    <w:p w:rsidR="00D6366F" w:rsidRPr="003057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3057B0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3057B0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3057B0">
        <w:rPr>
          <w:rFonts w:ascii="Times New Roman" w:hAnsi="Times New Roman"/>
          <w:bCs/>
          <w:sz w:val="24"/>
          <w:szCs w:val="24"/>
        </w:rPr>
        <w:t xml:space="preserve"> или интерактивная доска.</w:t>
      </w:r>
    </w:p>
    <w:p w:rsidR="00D6366F" w:rsidRPr="00414C20" w:rsidRDefault="00D6366F" w:rsidP="00D6366F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D6366F" w:rsidRPr="00414C20" w:rsidRDefault="00D6366F" w:rsidP="00D6366F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414C20">
        <w:rPr>
          <w:rFonts w:ascii="Times New Roman" w:hAnsi="Times New Roman"/>
          <w:bCs/>
        </w:rPr>
        <w:t>иметь  п</w:t>
      </w:r>
      <w:r w:rsidRPr="00414C20">
        <w:rPr>
          <w:rFonts w:ascii="Times New Roman" w:hAnsi="Times New Roman"/>
          <w:sz w:val="24"/>
          <w:szCs w:val="24"/>
        </w:rPr>
        <w:t>ечатные</w:t>
      </w:r>
      <w:proofErr w:type="gramEnd"/>
      <w:r w:rsidRPr="00414C20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</w:t>
      </w:r>
      <w:r>
        <w:rPr>
          <w:rFonts w:ascii="Times New Roman" w:hAnsi="Times New Roman"/>
          <w:sz w:val="24"/>
          <w:szCs w:val="24"/>
        </w:rPr>
        <w:t>.</w:t>
      </w:r>
      <w:r w:rsidRPr="00414C20">
        <w:rPr>
          <w:rFonts w:ascii="Times New Roman" w:hAnsi="Times New Roman"/>
          <w:sz w:val="24"/>
          <w:szCs w:val="24"/>
        </w:rPr>
        <w:t xml:space="preserve"> </w:t>
      </w:r>
    </w:p>
    <w:p w:rsidR="00D6366F" w:rsidRPr="00AB65F1" w:rsidRDefault="00D6366F" w:rsidP="00D6366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B65F1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AB65F1">
        <w:rPr>
          <w:rStyle w:val="a8"/>
          <w:b/>
          <w:sz w:val="24"/>
          <w:szCs w:val="24"/>
        </w:rPr>
        <w:footnoteReference w:id="1"/>
      </w:r>
    </w:p>
    <w:p w:rsidR="00D6366F" w:rsidRPr="006C51C9" w:rsidRDefault="00D6366F" w:rsidP="00D6366F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83991">
        <w:rPr>
          <w:rFonts w:ascii="Times New Roman" w:hAnsi="Times New Roman"/>
          <w:bCs/>
          <w:sz w:val="24"/>
          <w:szCs w:val="24"/>
        </w:rPr>
        <w:t xml:space="preserve">1 </w:t>
      </w:r>
      <w:r w:rsidRPr="00A906B0">
        <w:rPr>
          <w:rFonts w:ascii="Times New Roman" w:hAnsi="Times New Roman"/>
          <w:bCs/>
          <w:i/>
          <w:sz w:val="24"/>
          <w:szCs w:val="24"/>
        </w:rPr>
        <w:t>Гаврилов, М. В</w:t>
      </w:r>
      <w:r w:rsidRPr="00183991">
        <w:rPr>
          <w:rFonts w:ascii="Times New Roman" w:hAnsi="Times New Roman"/>
          <w:bCs/>
          <w:sz w:val="24"/>
          <w:szCs w:val="24"/>
        </w:rPr>
        <w:t>. Информатика и информационные технологии [Электронный ресурс</w:t>
      </w:r>
      <w:proofErr w:type="gramStart"/>
      <w:r w:rsidRPr="00183991">
        <w:rPr>
          <w:rFonts w:ascii="Times New Roman" w:hAnsi="Times New Roman"/>
          <w:bCs/>
          <w:sz w:val="24"/>
          <w:szCs w:val="24"/>
        </w:rPr>
        <w:t>]::</w:t>
      </w:r>
      <w:proofErr w:type="gramEnd"/>
      <w:r w:rsidRPr="00183991">
        <w:rPr>
          <w:rFonts w:ascii="Times New Roman" w:hAnsi="Times New Roman"/>
          <w:bCs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183991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183991">
        <w:rPr>
          <w:rFonts w:ascii="Times New Roman" w:hAnsi="Times New Roman"/>
          <w:bCs/>
          <w:sz w:val="24"/>
          <w:szCs w:val="24"/>
        </w:rPr>
        <w:t xml:space="preserve">. и доп. — </w:t>
      </w:r>
      <w:proofErr w:type="gramStart"/>
      <w:r w:rsidRPr="00183991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183991">
        <w:rPr>
          <w:rFonts w:ascii="Times New Roman" w:hAnsi="Times New Roman"/>
          <w:bCs/>
          <w:sz w:val="24"/>
          <w:szCs w:val="24"/>
        </w:rPr>
        <w:t xml:space="preserve"> Издательство </w:t>
      </w:r>
      <w:proofErr w:type="spellStart"/>
      <w:r w:rsidRPr="00183991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183991">
        <w:rPr>
          <w:rFonts w:ascii="Times New Roman" w:hAnsi="Times New Roman"/>
          <w:bCs/>
          <w:sz w:val="24"/>
          <w:szCs w:val="24"/>
        </w:rPr>
        <w:t xml:space="preserve">, 2016. </w:t>
      </w:r>
      <w:r w:rsidRPr="006C51C9">
        <w:rPr>
          <w:rFonts w:ascii="Times New Roman" w:hAnsi="Times New Roman"/>
          <w:bCs/>
          <w:sz w:val="24"/>
          <w:szCs w:val="24"/>
        </w:rPr>
        <w:t xml:space="preserve">Режим доступа: </w:t>
      </w:r>
      <w:hyperlink r:id="rId8">
        <w:r w:rsidRPr="006C51C9">
          <w:rPr>
            <w:rFonts w:ascii="Times New Roman" w:hAnsi="Times New Roman"/>
            <w:bCs/>
            <w:sz w:val="24"/>
            <w:szCs w:val="24"/>
          </w:rPr>
          <w:t>http://biblio-online.ru/viewer/A52C9718-37DB-47E5-A6AE-2CA02F36F163#page/1</w:t>
        </w:r>
      </w:hyperlink>
      <w:r w:rsidRPr="006C51C9">
        <w:rPr>
          <w:rFonts w:ascii="Times New Roman" w:hAnsi="Times New Roman"/>
          <w:bCs/>
          <w:sz w:val="24"/>
          <w:szCs w:val="24"/>
        </w:rPr>
        <w:t xml:space="preserve">. </w:t>
      </w:r>
    </w:p>
    <w:p w:rsidR="00D6366F" w:rsidRPr="006C51C9" w:rsidRDefault="00D6366F" w:rsidP="00D6366F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1C9">
        <w:rPr>
          <w:rFonts w:ascii="Times New Roman" w:hAnsi="Times New Roman"/>
          <w:bCs/>
          <w:sz w:val="24"/>
          <w:szCs w:val="24"/>
        </w:rPr>
        <w:t xml:space="preserve">2 </w:t>
      </w:r>
      <w:r w:rsidRPr="006C51C9">
        <w:rPr>
          <w:rFonts w:ascii="Times New Roman" w:hAnsi="Times New Roman"/>
          <w:bCs/>
          <w:i/>
          <w:sz w:val="24"/>
          <w:szCs w:val="24"/>
        </w:rPr>
        <w:t>Федотова Е.Л.</w:t>
      </w:r>
      <w:r w:rsidRPr="006C51C9">
        <w:rPr>
          <w:rFonts w:ascii="Times New Roman" w:hAnsi="Times New Roman"/>
          <w:bCs/>
          <w:sz w:val="24"/>
          <w:szCs w:val="24"/>
        </w:rPr>
        <w:t xml:space="preserve"> Информационные технологии в профессиональной деятельности [Электронный ресурс]: учебное пособие для студентов учреждений среднего профессионального образования / Е. Л. Федотова. - </w:t>
      </w:r>
      <w:proofErr w:type="gramStart"/>
      <w:r w:rsidRPr="006C51C9">
        <w:rPr>
          <w:rFonts w:ascii="Times New Roman" w:hAnsi="Times New Roman"/>
          <w:bCs/>
          <w:sz w:val="24"/>
          <w:szCs w:val="24"/>
        </w:rPr>
        <w:t>М. :</w:t>
      </w:r>
      <w:proofErr w:type="gramEnd"/>
      <w:r w:rsidRPr="006C51C9">
        <w:rPr>
          <w:rFonts w:ascii="Times New Roman" w:hAnsi="Times New Roman"/>
          <w:bCs/>
          <w:sz w:val="24"/>
          <w:szCs w:val="24"/>
        </w:rPr>
        <w:t xml:space="preserve"> ФОРУМ : ИНФРА-М, 2015. Режим доступа: </w:t>
      </w:r>
      <w:hyperlink r:id="rId9">
        <w:r w:rsidRPr="006C51C9">
          <w:rPr>
            <w:rFonts w:ascii="Times New Roman" w:hAnsi="Times New Roman"/>
            <w:bCs/>
            <w:sz w:val="24"/>
            <w:szCs w:val="24"/>
          </w:rPr>
          <w:t>http://znanium.com/bookread2.php?book=484751</w:t>
        </w:r>
      </w:hyperlink>
      <w:r w:rsidRPr="006C51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C51C9">
        <w:rPr>
          <w:rFonts w:ascii="Times New Roman" w:hAnsi="Times New Roman"/>
          <w:bCs/>
          <w:sz w:val="24"/>
          <w:szCs w:val="24"/>
        </w:rPr>
        <w:t>Доп.Мин.обр</w:t>
      </w:r>
      <w:proofErr w:type="spellEnd"/>
      <w:r w:rsidRPr="006C51C9">
        <w:rPr>
          <w:rFonts w:ascii="Times New Roman" w:hAnsi="Times New Roman"/>
          <w:bCs/>
          <w:sz w:val="24"/>
          <w:szCs w:val="24"/>
        </w:rPr>
        <w:t>. и науки РФ</w:t>
      </w:r>
    </w:p>
    <w:p w:rsidR="00D6366F" w:rsidRPr="00D2417E" w:rsidRDefault="00D6366F" w:rsidP="00D6366F">
      <w:pPr>
        <w:ind w:left="360"/>
        <w:contextualSpacing/>
        <w:rPr>
          <w:rFonts w:ascii="Times New Roman" w:hAnsi="Times New Roman"/>
          <w:b/>
          <w:color w:val="FF0000"/>
        </w:rPr>
      </w:pPr>
    </w:p>
    <w:p w:rsidR="00D6366F" w:rsidRPr="00183991" w:rsidRDefault="00D6366F" w:rsidP="00D6366F">
      <w:pPr>
        <w:ind w:left="36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</w:t>
      </w:r>
      <w:r w:rsidRPr="00183991">
        <w:rPr>
          <w:rFonts w:ascii="Times New Roman" w:hAnsi="Times New Roman"/>
          <w:b/>
        </w:rPr>
        <w:t>. Электронн</w:t>
      </w:r>
      <w:r>
        <w:rPr>
          <w:rFonts w:ascii="Times New Roman" w:hAnsi="Times New Roman"/>
          <w:b/>
        </w:rPr>
        <w:t>ые издания (электронные ресурсы</w:t>
      </w:r>
    </w:p>
    <w:p w:rsidR="00D6366F" w:rsidRPr="00A906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D30DD">
        <w:rPr>
          <w:rFonts w:ascii="Times New Roman" w:hAnsi="Times New Roman"/>
          <w:bCs/>
          <w:sz w:val="24"/>
          <w:szCs w:val="24"/>
        </w:rPr>
        <w:lastRenderedPageBreak/>
        <w:t xml:space="preserve">1. </w:t>
      </w:r>
      <w:r w:rsidRPr="004D30DD">
        <w:rPr>
          <w:rFonts w:ascii="Times New Roman" w:hAnsi="Times New Roman"/>
          <w:bCs/>
          <w:i/>
          <w:sz w:val="24"/>
          <w:szCs w:val="24"/>
        </w:rPr>
        <w:t>Касперский Е.</w:t>
      </w:r>
      <w:r w:rsidRPr="004D30DD">
        <w:rPr>
          <w:rFonts w:ascii="Times New Roman" w:hAnsi="Times New Roman"/>
          <w:bCs/>
          <w:sz w:val="24"/>
          <w:szCs w:val="24"/>
        </w:rPr>
        <w:t xml:space="preserve"> Компьютерные вирусы, адрес электронного доступа: </w:t>
      </w:r>
      <w:r w:rsidRPr="00A906B0">
        <w:rPr>
          <w:rFonts w:ascii="Times New Roman" w:hAnsi="Times New Roman"/>
          <w:bCs/>
          <w:sz w:val="24"/>
          <w:szCs w:val="24"/>
          <w:u w:val="single"/>
          <w:lang w:val="en-US"/>
        </w:rPr>
        <w:t>http</w:t>
      </w:r>
      <w:r w:rsidRPr="00A906B0">
        <w:rPr>
          <w:rFonts w:ascii="Times New Roman" w:hAnsi="Times New Roman"/>
          <w:bCs/>
          <w:sz w:val="24"/>
          <w:szCs w:val="24"/>
          <w:u w:val="single"/>
        </w:rPr>
        <w:t>://</w:t>
      </w:r>
      <w:r w:rsidRPr="00A906B0">
        <w:rPr>
          <w:rFonts w:ascii="Times New Roman" w:hAnsi="Times New Roman"/>
          <w:bCs/>
          <w:sz w:val="24"/>
          <w:szCs w:val="24"/>
          <w:u w:val="single"/>
          <w:lang w:val="en-US"/>
        </w:rPr>
        <w:t>www</w:t>
      </w:r>
      <w:r w:rsidRPr="00A906B0">
        <w:rPr>
          <w:rFonts w:ascii="Times New Roman" w:hAnsi="Times New Roman"/>
          <w:bCs/>
          <w:sz w:val="24"/>
          <w:szCs w:val="24"/>
          <w:u w:val="single"/>
        </w:rPr>
        <w:t>.</w:t>
      </w:r>
      <w:proofErr w:type="spellStart"/>
      <w:r w:rsidRPr="00A906B0">
        <w:rPr>
          <w:rFonts w:ascii="Times New Roman" w:hAnsi="Times New Roman"/>
          <w:bCs/>
          <w:sz w:val="24"/>
          <w:szCs w:val="24"/>
          <w:u w:val="single"/>
          <w:lang w:val="en-US"/>
        </w:rPr>
        <w:t>viruslist</w:t>
      </w:r>
      <w:proofErr w:type="spellEnd"/>
      <w:r w:rsidRPr="00A906B0">
        <w:rPr>
          <w:rFonts w:ascii="Times New Roman" w:hAnsi="Times New Roman"/>
          <w:bCs/>
          <w:sz w:val="24"/>
          <w:szCs w:val="24"/>
          <w:u w:val="single"/>
        </w:rPr>
        <w:t>.</w:t>
      </w:r>
      <w:r w:rsidRPr="00A906B0">
        <w:rPr>
          <w:rFonts w:ascii="Times New Roman" w:hAnsi="Times New Roman"/>
          <w:bCs/>
          <w:sz w:val="24"/>
          <w:szCs w:val="24"/>
          <w:u w:val="single"/>
          <w:lang w:val="en-US"/>
        </w:rPr>
        <w:t>com</w:t>
      </w:r>
      <w:r w:rsidRPr="00A906B0">
        <w:rPr>
          <w:rFonts w:ascii="Times New Roman" w:hAnsi="Times New Roman"/>
          <w:bCs/>
          <w:sz w:val="24"/>
          <w:szCs w:val="24"/>
          <w:u w:val="single"/>
        </w:rPr>
        <w:t>/</w:t>
      </w:r>
      <w:proofErr w:type="spellStart"/>
      <w:r w:rsidRPr="00A906B0">
        <w:rPr>
          <w:rFonts w:ascii="Times New Roman" w:hAnsi="Times New Roman"/>
          <w:bCs/>
          <w:sz w:val="24"/>
          <w:szCs w:val="24"/>
          <w:u w:val="single"/>
          <w:lang w:val="en-US"/>
        </w:rPr>
        <w:t>viruslistbooks</w:t>
      </w:r>
      <w:proofErr w:type="spellEnd"/>
      <w:r w:rsidRPr="00A906B0">
        <w:rPr>
          <w:rFonts w:ascii="Times New Roman" w:hAnsi="Times New Roman"/>
          <w:bCs/>
          <w:sz w:val="24"/>
          <w:szCs w:val="24"/>
          <w:u w:val="single"/>
        </w:rPr>
        <w:t>.</w:t>
      </w:r>
      <w:r w:rsidRPr="00A906B0">
        <w:rPr>
          <w:rFonts w:ascii="Times New Roman" w:hAnsi="Times New Roman"/>
          <w:bCs/>
          <w:sz w:val="24"/>
          <w:szCs w:val="24"/>
          <w:u w:val="single"/>
          <w:lang w:val="en-US"/>
        </w:rPr>
        <w:t>html</w:t>
      </w:r>
    </w:p>
    <w:p w:rsidR="00D6366F" w:rsidRPr="00D32388" w:rsidRDefault="00D6366F" w:rsidP="00D6366F">
      <w:pPr>
        <w:pStyle w:val="1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2388">
        <w:rPr>
          <w:rFonts w:ascii="Times New Roman" w:hAnsi="Times New Roman"/>
          <w:sz w:val="24"/>
          <w:szCs w:val="24"/>
        </w:rPr>
        <w:t xml:space="preserve">         2.СЦБИСТ – железнодорожный форум [Электронный ресурс] // </w:t>
      </w:r>
      <w:r w:rsidRPr="00D32388">
        <w:rPr>
          <w:rFonts w:ascii="Times New Roman" w:hAnsi="Times New Roman"/>
          <w:sz w:val="24"/>
          <w:szCs w:val="24"/>
          <w:u w:val="single"/>
        </w:rPr>
        <w:t>http://scbist.com/</w:t>
      </w:r>
    </w:p>
    <w:p w:rsidR="00D6366F" w:rsidRPr="00414C20" w:rsidRDefault="00D6366F" w:rsidP="00D6366F">
      <w:pPr>
        <w:ind w:left="360"/>
        <w:contextualSpacing/>
        <w:jc w:val="both"/>
        <w:rPr>
          <w:rFonts w:ascii="Times New Roman" w:hAnsi="Times New Roman"/>
          <w:b/>
          <w:bCs/>
          <w:i/>
        </w:rPr>
      </w:pPr>
    </w:p>
    <w:p w:rsidR="00D6366F" w:rsidRPr="009706C0" w:rsidRDefault="00D6366F" w:rsidP="00D6366F">
      <w:pPr>
        <w:ind w:left="360"/>
        <w:contextualSpacing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>3.2.3</w:t>
      </w:r>
      <w:r w:rsidRPr="009706C0">
        <w:rPr>
          <w:rFonts w:ascii="Times New Roman" w:hAnsi="Times New Roman"/>
          <w:b/>
          <w:bCs/>
        </w:rPr>
        <w:t xml:space="preserve">. Дополнительные источники </w:t>
      </w:r>
    </w:p>
    <w:p w:rsidR="00D6366F" w:rsidRDefault="00D6366F" w:rsidP="00D6366F">
      <w:pPr>
        <w:jc w:val="both"/>
      </w:pPr>
    </w:p>
    <w:p w:rsidR="00D6366F" w:rsidRPr="00EF1FFF" w:rsidRDefault="00D6366F" w:rsidP="00D6366F">
      <w:pPr>
        <w:jc w:val="both"/>
        <w:rPr>
          <w:rFonts w:ascii="Times New Roman" w:hAnsi="Times New Roman"/>
          <w:sz w:val="24"/>
          <w:szCs w:val="24"/>
        </w:rPr>
      </w:pPr>
      <w:r w:rsidRPr="00EF1FF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F1FFF">
        <w:rPr>
          <w:rFonts w:ascii="Times New Roman" w:hAnsi="Times New Roman"/>
          <w:i/>
          <w:sz w:val="24"/>
          <w:szCs w:val="24"/>
        </w:rPr>
        <w:t>Вильман</w:t>
      </w:r>
      <w:proofErr w:type="spellEnd"/>
      <w:r w:rsidRPr="00EF1FFF">
        <w:rPr>
          <w:rFonts w:ascii="Times New Roman" w:hAnsi="Times New Roman"/>
          <w:i/>
          <w:sz w:val="24"/>
          <w:szCs w:val="24"/>
        </w:rPr>
        <w:t xml:space="preserve"> С.В</w:t>
      </w:r>
      <w:r w:rsidRPr="00EF1FFF">
        <w:rPr>
          <w:rFonts w:ascii="Times New Roman" w:hAnsi="Times New Roman"/>
          <w:sz w:val="24"/>
          <w:szCs w:val="24"/>
        </w:rPr>
        <w:t xml:space="preserve">. Методическое пособие по проведению практических </w:t>
      </w:r>
      <w:proofErr w:type="gramStart"/>
      <w:r w:rsidRPr="00EF1FFF">
        <w:rPr>
          <w:rFonts w:ascii="Times New Roman" w:hAnsi="Times New Roman"/>
          <w:sz w:val="24"/>
          <w:szCs w:val="24"/>
        </w:rPr>
        <w:t>занятий  по</w:t>
      </w:r>
      <w:proofErr w:type="gramEnd"/>
      <w:r w:rsidRPr="00EF1FFF">
        <w:rPr>
          <w:rFonts w:ascii="Times New Roman" w:hAnsi="Times New Roman"/>
          <w:sz w:val="24"/>
          <w:szCs w:val="24"/>
        </w:rPr>
        <w:t xml:space="preserve"> дисциплине</w:t>
      </w:r>
      <w:r w:rsidRPr="00EF1FFF">
        <w:rPr>
          <w:rFonts w:ascii="Times New Roman" w:hAnsi="Times New Roman"/>
          <w:b/>
          <w:sz w:val="24"/>
          <w:szCs w:val="24"/>
        </w:rPr>
        <w:t xml:space="preserve"> </w:t>
      </w:r>
      <w:r w:rsidRPr="00EF1FFF">
        <w:rPr>
          <w:rFonts w:ascii="Times New Roman" w:hAnsi="Times New Roman"/>
          <w:sz w:val="24"/>
          <w:szCs w:val="24"/>
        </w:rPr>
        <w:t xml:space="preserve">ОП.07. Информационные технологии в профессиональной деятельности. </w:t>
      </w:r>
      <w:r>
        <w:rPr>
          <w:rFonts w:ascii="Times New Roman" w:hAnsi="Times New Roman"/>
          <w:sz w:val="24"/>
          <w:szCs w:val="24"/>
        </w:rPr>
        <w:t>ФГБ</w:t>
      </w:r>
      <w:r w:rsidRPr="00EF1FFF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ДПО </w:t>
      </w:r>
      <w:r w:rsidRPr="00EF1FFF">
        <w:rPr>
          <w:rFonts w:ascii="Times New Roman" w:hAnsi="Times New Roman"/>
          <w:sz w:val="24"/>
          <w:szCs w:val="24"/>
        </w:rPr>
        <w:t>«УМЦ ЖДТ</w:t>
      </w:r>
      <w:proofErr w:type="gramStart"/>
      <w:r w:rsidRPr="00EF1FFF">
        <w:rPr>
          <w:rFonts w:ascii="Times New Roman" w:hAnsi="Times New Roman"/>
          <w:sz w:val="24"/>
          <w:szCs w:val="24"/>
        </w:rPr>
        <w:t>»,  2016</w:t>
      </w:r>
      <w:proofErr w:type="gramEnd"/>
      <w:r w:rsidRPr="00EF1FFF">
        <w:rPr>
          <w:rFonts w:ascii="Times New Roman" w:hAnsi="Times New Roman"/>
          <w:sz w:val="24"/>
          <w:szCs w:val="24"/>
        </w:rPr>
        <w:t>.</w:t>
      </w:r>
    </w:p>
    <w:p w:rsidR="00D6366F" w:rsidRPr="00EF1FFF" w:rsidRDefault="00D6366F" w:rsidP="00D6366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F1FFF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F1FFF">
        <w:rPr>
          <w:rFonts w:ascii="Times New Roman" w:hAnsi="Times New Roman"/>
          <w:i/>
          <w:color w:val="000000"/>
          <w:sz w:val="24"/>
          <w:szCs w:val="24"/>
        </w:rPr>
        <w:t>Гладкова А.В.</w:t>
      </w:r>
      <w:r w:rsidRPr="00EF1FFF">
        <w:rPr>
          <w:rFonts w:ascii="Times New Roman" w:hAnsi="Times New Roman"/>
          <w:color w:val="000000"/>
          <w:sz w:val="24"/>
          <w:szCs w:val="24"/>
        </w:rPr>
        <w:t xml:space="preserve"> Информационные технологии в профессиональной деятельности.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подъемно-транспортных, строительных, дорожных машин и оборудования (по отраслям). </w:t>
      </w:r>
      <w:r w:rsidRPr="00EF1FFF">
        <w:rPr>
          <w:rFonts w:ascii="Times New Roman" w:hAnsi="Times New Roman"/>
          <w:sz w:val="24"/>
          <w:szCs w:val="24"/>
        </w:rPr>
        <w:t xml:space="preserve">ФГБОУ «УМЦ ЖДТ», </w:t>
      </w:r>
      <w:r w:rsidRPr="00EF1FFF">
        <w:rPr>
          <w:rFonts w:ascii="Times New Roman" w:hAnsi="Times New Roman"/>
          <w:color w:val="000000"/>
          <w:sz w:val="24"/>
          <w:szCs w:val="24"/>
        </w:rPr>
        <w:t>2014.</w:t>
      </w:r>
    </w:p>
    <w:p w:rsidR="00D6366F" w:rsidRPr="00EF1FFF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EF1FFF">
        <w:rPr>
          <w:rFonts w:ascii="Times New Roman" w:hAnsi="Times New Roman"/>
          <w:bCs/>
          <w:sz w:val="24"/>
          <w:szCs w:val="24"/>
        </w:rPr>
        <w:t xml:space="preserve">3. </w:t>
      </w:r>
      <w:r w:rsidRPr="00EF1FFF">
        <w:rPr>
          <w:rFonts w:ascii="Times New Roman" w:hAnsi="Times New Roman"/>
          <w:bCs/>
          <w:i/>
          <w:sz w:val="24"/>
          <w:szCs w:val="24"/>
        </w:rPr>
        <w:t>Горбатова О.В</w:t>
      </w:r>
      <w:r w:rsidRPr="00EF1FFF">
        <w:rPr>
          <w:rFonts w:ascii="Times New Roman" w:hAnsi="Times New Roman"/>
          <w:bCs/>
          <w:sz w:val="24"/>
          <w:szCs w:val="24"/>
        </w:rPr>
        <w:t>. Информатика. М.: ГОУ «УМЦ ЖДТ», 2008.</w:t>
      </w:r>
    </w:p>
    <w:p w:rsidR="00D6366F" w:rsidRPr="00EF1FFF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Times New Roman" w:hAnsi="Times New Roman"/>
          <w:bCs/>
          <w:sz w:val="24"/>
          <w:szCs w:val="24"/>
        </w:rPr>
      </w:pPr>
      <w:r w:rsidRPr="00EF1FFF">
        <w:rPr>
          <w:rFonts w:ascii="Times New Roman" w:hAnsi="Times New Roman"/>
          <w:bCs/>
          <w:sz w:val="24"/>
          <w:szCs w:val="24"/>
        </w:rPr>
        <w:t xml:space="preserve">4. </w:t>
      </w:r>
      <w:r w:rsidRPr="00EF1FFF">
        <w:rPr>
          <w:rFonts w:ascii="Times New Roman" w:hAnsi="Times New Roman"/>
          <w:bCs/>
          <w:i/>
          <w:sz w:val="24"/>
          <w:szCs w:val="24"/>
        </w:rPr>
        <w:t>Гребенюк Е.И.</w:t>
      </w:r>
      <w:r w:rsidRPr="00EF1FFF">
        <w:rPr>
          <w:rFonts w:ascii="Times New Roman" w:hAnsi="Times New Roman"/>
          <w:bCs/>
          <w:sz w:val="24"/>
          <w:szCs w:val="24"/>
        </w:rPr>
        <w:t xml:space="preserve"> Технические средства информатизации. М.: Издательский центр «Академия», 2007.</w:t>
      </w:r>
    </w:p>
    <w:p w:rsidR="00D6366F" w:rsidRPr="00A906B0" w:rsidRDefault="00D6366F" w:rsidP="00D63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Default="00D6366F" w:rsidP="00D6366F">
      <w:pPr>
        <w:contextualSpacing/>
        <w:rPr>
          <w:rFonts w:ascii="Times New Roman" w:hAnsi="Times New Roman"/>
          <w:b/>
          <w:i/>
        </w:rPr>
      </w:pPr>
    </w:p>
    <w:p w:rsidR="00D6366F" w:rsidRPr="000701A0" w:rsidRDefault="00D6366F" w:rsidP="00D6366F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77F09" w:rsidRDefault="00377F09" w:rsidP="00D6366F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377F09" w:rsidRDefault="00377F09" w:rsidP="00D6366F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D6366F" w:rsidRPr="000701A0" w:rsidRDefault="00D6366F" w:rsidP="00D6366F">
      <w:pPr>
        <w:ind w:left="360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701A0">
        <w:rPr>
          <w:rFonts w:ascii="Times New Roman" w:hAnsi="Times New Roman"/>
          <w:b/>
          <w:i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3830"/>
        <w:gridCol w:w="2805"/>
      </w:tblGrid>
      <w:tr w:rsidR="00D6366F" w:rsidRPr="000701A0" w:rsidTr="007647DE">
        <w:tc>
          <w:tcPr>
            <w:tcW w:w="1436" w:type="pct"/>
          </w:tcPr>
          <w:p w:rsidR="00D6366F" w:rsidRPr="000701A0" w:rsidRDefault="00D6366F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056" w:type="pct"/>
          </w:tcPr>
          <w:p w:rsidR="00D6366F" w:rsidRPr="000701A0" w:rsidRDefault="00D6366F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D6366F" w:rsidRPr="000701A0" w:rsidRDefault="00D6366F" w:rsidP="007647D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70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6366F" w:rsidRPr="004D30DD" w:rsidTr="007647DE">
        <w:trPr>
          <w:trHeight w:val="896"/>
        </w:trPr>
        <w:tc>
          <w:tcPr>
            <w:tcW w:w="1436" w:type="pct"/>
          </w:tcPr>
          <w:p w:rsidR="00D6366F" w:rsidRPr="0028102C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28102C">
              <w:rPr>
                <w:rFonts w:ascii="Times New Roman" w:hAnsi="Times New Roman"/>
                <w:b/>
                <w:bCs/>
                <w:sz w:val="24"/>
                <w:szCs w:val="24"/>
              </w:rPr>
              <w:t>мения</w:t>
            </w:r>
          </w:p>
        </w:tc>
        <w:tc>
          <w:tcPr>
            <w:tcW w:w="3564" w:type="pct"/>
            <w:gridSpan w:val="2"/>
          </w:tcPr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</w:p>
        </w:tc>
      </w:tr>
      <w:tr w:rsidR="00D6366F" w:rsidRPr="004D30DD" w:rsidTr="007647DE">
        <w:trPr>
          <w:trHeight w:val="896"/>
        </w:trPr>
        <w:tc>
          <w:tcPr>
            <w:tcW w:w="1436" w:type="pct"/>
          </w:tcPr>
          <w:p w:rsidR="00D6366F" w:rsidRPr="004D30DD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30DD">
              <w:rPr>
                <w:rFonts w:ascii="Times New Roman" w:hAnsi="Times New Roman"/>
                <w:bCs/>
                <w:sz w:val="24"/>
                <w:szCs w:val="24"/>
              </w:rPr>
              <w:t>использовать средства вычислительной техники в профессиональной деятельности</w:t>
            </w:r>
          </w:p>
        </w:tc>
        <w:tc>
          <w:tcPr>
            <w:tcW w:w="2056" w:type="pct"/>
          </w:tcPr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F48">
              <w:rPr>
                <w:rFonts w:ascii="Times New Roman" w:hAnsi="Times New Roman"/>
                <w:bCs/>
                <w:i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35357">
              <w:rPr>
                <w:rFonts w:ascii="Times New Roman" w:hAnsi="Times New Roman"/>
                <w:bCs/>
                <w:sz w:val="24"/>
                <w:szCs w:val="24"/>
              </w:rPr>
              <w:t>безошибочно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E77F48">
              <w:rPr>
                <w:rFonts w:ascii="Times New Roman" w:hAnsi="Times New Roman"/>
                <w:bCs/>
                <w:sz w:val="24"/>
                <w:szCs w:val="24"/>
              </w:rPr>
              <w:t xml:space="preserve">работает на персональном компьютере, </w:t>
            </w:r>
            <w:proofErr w:type="gramStart"/>
            <w:r w:rsidRPr="00E77F4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proofErr w:type="gramEnd"/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ами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и телекоммуникационн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ой;</w:t>
            </w:r>
          </w:p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F48">
              <w:rPr>
                <w:rFonts w:ascii="Times New Roman" w:hAnsi="Times New Roman"/>
                <w:bCs/>
                <w:i/>
                <w:sz w:val="24"/>
                <w:szCs w:val="24"/>
              </w:rPr>
              <w:t>Хорошо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работает с незначительными замечаниями на </w:t>
            </w:r>
            <w:r w:rsidRPr="00E77F48">
              <w:rPr>
                <w:rFonts w:ascii="Times New Roman" w:hAnsi="Times New Roman"/>
                <w:bCs/>
                <w:sz w:val="24"/>
                <w:szCs w:val="24"/>
              </w:rPr>
              <w:t xml:space="preserve">персональном компьютере, </w:t>
            </w:r>
            <w:proofErr w:type="gramStart"/>
            <w:r w:rsidRPr="00E77F4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proofErr w:type="gramEnd"/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ами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и телекоммуникационн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ой;</w:t>
            </w:r>
          </w:p>
          <w:p w:rsidR="00D6366F" w:rsidRPr="00912371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F48">
              <w:rPr>
                <w:rFonts w:ascii="Times New Roman" w:hAnsi="Times New Roman"/>
                <w:bCs/>
                <w:i/>
                <w:sz w:val="24"/>
                <w:szCs w:val="24"/>
              </w:rPr>
              <w:t>Удовлетворительно: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работает с ошибками и подсказками на </w:t>
            </w:r>
            <w:r w:rsidRPr="00E77F48">
              <w:rPr>
                <w:rFonts w:ascii="Times New Roman" w:hAnsi="Times New Roman"/>
                <w:bCs/>
                <w:sz w:val="24"/>
                <w:szCs w:val="24"/>
              </w:rPr>
              <w:t>персональном компьютере, с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периферийны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ами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и телекоммуникационн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ой.</w:t>
            </w:r>
          </w:p>
        </w:tc>
        <w:tc>
          <w:tcPr>
            <w:tcW w:w="1508" w:type="pct"/>
          </w:tcPr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устный опрос; </w:t>
            </w:r>
          </w:p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практическое занятие; </w:t>
            </w:r>
          </w:p>
          <w:p w:rsidR="00D6366F" w:rsidRPr="00A82EF5" w:rsidRDefault="00D6366F" w:rsidP="007647DE">
            <w:pPr>
              <w:pStyle w:val="Default"/>
              <w:tabs>
                <w:tab w:val="left" w:pos="459"/>
              </w:tabs>
              <w:ind w:left="33"/>
            </w:pPr>
            <w:r w:rsidRPr="00A82EF5">
              <w:t>зачет.</w:t>
            </w:r>
          </w:p>
        </w:tc>
      </w:tr>
      <w:tr w:rsidR="00D6366F" w:rsidRPr="004D30DD" w:rsidTr="007647DE">
        <w:trPr>
          <w:trHeight w:val="896"/>
        </w:trPr>
        <w:tc>
          <w:tcPr>
            <w:tcW w:w="1436" w:type="pct"/>
          </w:tcPr>
          <w:p w:rsidR="00D6366F" w:rsidRPr="004D30DD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D30DD">
              <w:rPr>
                <w:rFonts w:ascii="Times New Roman" w:hAnsi="Times New Roman"/>
                <w:bCs/>
                <w:sz w:val="24"/>
                <w:szCs w:val="24"/>
              </w:rPr>
              <w:t>применять компьютерные и телекоммуникационные средства в профессиональной деятельности</w:t>
            </w:r>
          </w:p>
        </w:tc>
        <w:tc>
          <w:tcPr>
            <w:tcW w:w="2056" w:type="pct"/>
          </w:tcPr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7F48">
              <w:rPr>
                <w:rFonts w:ascii="Times New Roman" w:hAnsi="Times New Roman"/>
                <w:i/>
                <w:sz w:val="24"/>
              </w:rPr>
              <w:t>Отлично: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12371">
              <w:rPr>
                <w:rFonts w:ascii="Times New Roman" w:hAnsi="Times New Roman"/>
                <w:sz w:val="24"/>
              </w:rPr>
              <w:t>обеспеч</w:t>
            </w:r>
            <w:r>
              <w:rPr>
                <w:rFonts w:ascii="Times New Roman" w:hAnsi="Times New Roman"/>
                <w:sz w:val="24"/>
              </w:rPr>
              <w:t>ивает</w:t>
            </w:r>
            <w:r w:rsidRPr="00912371">
              <w:rPr>
                <w:rFonts w:ascii="Times New Roman" w:hAnsi="Times New Roman"/>
                <w:sz w:val="24"/>
              </w:rPr>
              <w:t xml:space="preserve"> правильн</w:t>
            </w:r>
            <w:r>
              <w:rPr>
                <w:rFonts w:ascii="Times New Roman" w:hAnsi="Times New Roman"/>
                <w:sz w:val="24"/>
              </w:rPr>
              <w:t>ую</w:t>
            </w:r>
            <w:r w:rsidRPr="00912371">
              <w:rPr>
                <w:rFonts w:ascii="Times New Roman" w:hAnsi="Times New Roman"/>
                <w:sz w:val="24"/>
              </w:rPr>
              <w:t xml:space="preserve"> эксплуатаци</w:t>
            </w:r>
            <w:r>
              <w:rPr>
                <w:rFonts w:ascii="Times New Roman" w:hAnsi="Times New Roman"/>
                <w:sz w:val="24"/>
              </w:rPr>
              <w:t>ю</w:t>
            </w:r>
            <w:r w:rsidRPr="00912371">
              <w:rPr>
                <w:rFonts w:ascii="Times New Roman" w:hAnsi="Times New Roman"/>
                <w:sz w:val="24"/>
              </w:rPr>
              <w:t xml:space="preserve"> компьютерных, периферийных устройств и телекоммуникационных систем в соответствии с инструкцией по их применению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77F48">
              <w:rPr>
                <w:rFonts w:ascii="Times New Roman" w:hAnsi="Times New Roman"/>
                <w:i/>
                <w:sz w:val="24"/>
              </w:rPr>
              <w:t>Хорошо:</w:t>
            </w:r>
            <w:r>
              <w:rPr>
                <w:rFonts w:ascii="Times New Roman" w:hAnsi="Times New Roman"/>
                <w:sz w:val="24"/>
              </w:rPr>
              <w:t xml:space="preserve"> обеспечивает с незначительными замечаниями эксплуатацию</w:t>
            </w:r>
            <w:r w:rsidRPr="00912371">
              <w:rPr>
                <w:rFonts w:ascii="Times New Roman" w:hAnsi="Times New Roman"/>
                <w:sz w:val="24"/>
              </w:rPr>
              <w:t xml:space="preserve"> компьютерных, периферийных устройств и телекоммуникационных систем в соответствии с инструкцией по их применению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D6366F" w:rsidRPr="009638AB" w:rsidRDefault="00D6366F" w:rsidP="007647DE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Удовлетворительно: </w:t>
            </w:r>
            <w:r w:rsidRPr="009638AB">
              <w:rPr>
                <w:rFonts w:ascii="Times New Roman" w:hAnsi="Times New Roman"/>
                <w:bCs/>
                <w:sz w:val="24"/>
                <w:szCs w:val="24"/>
              </w:rPr>
              <w:t>выполняет с посторонней помощью эксплуатацию</w:t>
            </w:r>
            <w:r w:rsidRPr="00912371">
              <w:rPr>
                <w:rFonts w:ascii="Times New Roman" w:hAnsi="Times New Roman"/>
                <w:sz w:val="24"/>
              </w:rPr>
              <w:t xml:space="preserve"> компьютерных, периферийных устройств и телекоммуникационных систем в соответствии с инструкцией по их применению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08" w:type="pct"/>
          </w:tcPr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устный опрос; </w:t>
            </w:r>
          </w:p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практическое занятие; </w:t>
            </w:r>
          </w:p>
          <w:p w:rsidR="00D6366F" w:rsidRPr="00A82EF5" w:rsidRDefault="00D6366F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A82EF5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</w:tr>
      <w:tr w:rsidR="00D6366F" w:rsidRPr="004D30DD" w:rsidTr="007647DE">
        <w:trPr>
          <w:trHeight w:val="896"/>
        </w:trPr>
        <w:tc>
          <w:tcPr>
            <w:tcW w:w="1436" w:type="pct"/>
          </w:tcPr>
          <w:p w:rsidR="00D6366F" w:rsidRPr="0028102C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28102C">
              <w:rPr>
                <w:rFonts w:ascii="Times New Roman" w:hAnsi="Times New Roman"/>
                <w:b/>
                <w:bCs/>
                <w:sz w:val="24"/>
                <w:szCs w:val="24"/>
              </w:rPr>
              <w:t>нания</w:t>
            </w:r>
          </w:p>
        </w:tc>
        <w:tc>
          <w:tcPr>
            <w:tcW w:w="3564" w:type="pct"/>
            <w:gridSpan w:val="2"/>
          </w:tcPr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</w:p>
        </w:tc>
      </w:tr>
      <w:tr w:rsidR="00D6366F" w:rsidRPr="004D30DD" w:rsidTr="007647DE">
        <w:trPr>
          <w:trHeight w:val="896"/>
        </w:trPr>
        <w:tc>
          <w:tcPr>
            <w:tcW w:w="1436" w:type="pct"/>
          </w:tcPr>
          <w:p w:rsidR="00D6366F" w:rsidRPr="004D30DD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0DD">
              <w:rPr>
                <w:rFonts w:ascii="Times New Roman" w:hAnsi="Times New Roman"/>
                <w:bCs/>
                <w:sz w:val="24"/>
                <w:szCs w:val="24"/>
              </w:rPr>
              <w:t xml:space="preserve">состав, функции и возможности использования </w:t>
            </w:r>
            <w:r w:rsidRPr="004D30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информационных и телекоммуникационных технологий в профессиональной деятельности</w:t>
            </w:r>
          </w:p>
        </w:tc>
        <w:tc>
          <w:tcPr>
            <w:tcW w:w="2056" w:type="pct"/>
          </w:tcPr>
          <w:p w:rsidR="00D6366F" w:rsidRPr="00912371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AB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Отлично: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перечисляет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компьютера и вычислительных систем;</w:t>
            </w:r>
          </w:p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ывает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функциональной </w:t>
            </w:r>
            <w:proofErr w:type="gramStart"/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>схемы  современного</w:t>
            </w:r>
            <w:proofErr w:type="gramEnd"/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 и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компьютера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6366F" w:rsidRPr="00912371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Хорошо: </w:t>
            </w:r>
            <w:r w:rsidRPr="009638AB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перечисляет с незначительными замечаниями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компьютера и вычислительных систем;</w:t>
            </w:r>
          </w:p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ывает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функциональной </w:t>
            </w:r>
            <w:proofErr w:type="gramStart"/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>схемы  современного</w:t>
            </w:r>
            <w:proofErr w:type="gramEnd"/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компьютера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 и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компьютера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D6366F" w:rsidRPr="00912371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Удовлетворительно: </w:t>
            </w:r>
            <w:r w:rsidRPr="009638AB">
              <w:rPr>
                <w:rFonts w:ascii="Times New Roman" w:hAnsi="Times New Roman"/>
                <w:bCs/>
                <w:sz w:val="24"/>
                <w:szCs w:val="24"/>
              </w:rPr>
              <w:t xml:space="preserve">допускает грубые ошибки в перечислении 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построения компьютера и вычислительных систем;</w:t>
            </w:r>
          </w:p>
          <w:p w:rsidR="00D6366F" w:rsidRPr="009638AB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>опис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ывает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функциональной схемы  современного компьютера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назначения и характеристик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12371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 компьютера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08" w:type="pct"/>
          </w:tcPr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lastRenderedPageBreak/>
              <w:t xml:space="preserve">устный опрос; </w:t>
            </w:r>
          </w:p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практическое занятие; </w:t>
            </w:r>
          </w:p>
          <w:p w:rsidR="00D6366F" w:rsidRPr="00A82EF5" w:rsidRDefault="00D6366F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F5">
              <w:rPr>
                <w:rFonts w:ascii="Times New Roman" w:hAnsi="Times New Roman"/>
                <w:sz w:val="24"/>
                <w:szCs w:val="24"/>
              </w:rPr>
              <w:t>выполнение презентаций;</w:t>
            </w:r>
          </w:p>
          <w:p w:rsidR="00D6366F" w:rsidRPr="00A82EF5" w:rsidRDefault="00D6366F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F5">
              <w:rPr>
                <w:rFonts w:ascii="Times New Roman" w:hAnsi="Times New Roman"/>
                <w:sz w:val="24"/>
                <w:szCs w:val="24"/>
              </w:rPr>
              <w:lastRenderedPageBreak/>
              <w:t>зачет.</w:t>
            </w:r>
          </w:p>
        </w:tc>
      </w:tr>
      <w:tr w:rsidR="00D6366F" w:rsidRPr="004D30DD" w:rsidTr="007647DE">
        <w:trPr>
          <w:trHeight w:val="896"/>
        </w:trPr>
        <w:tc>
          <w:tcPr>
            <w:tcW w:w="1436" w:type="pct"/>
          </w:tcPr>
          <w:p w:rsidR="00D6366F" w:rsidRPr="004D30DD" w:rsidRDefault="00D6366F" w:rsidP="007647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моделирование и прогнозирование</w:t>
            </w:r>
            <w:r w:rsidRPr="004D30DD"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2056" w:type="pct"/>
          </w:tcPr>
          <w:p w:rsidR="00D6366F" w:rsidRPr="009F7914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AB">
              <w:rPr>
                <w:rFonts w:ascii="Times New Roman" w:hAnsi="Times New Roman"/>
                <w:bCs/>
                <w:i/>
                <w:sz w:val="24"/>
                <w:szCs w:val="24"/>
              </w:rPr>
              <w:t>Отлично: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 автоматизированной информационной деятельности для решения задач определенного класса предмет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области;</w:t>
            </w:r>
          </w:p>
          <w:p w:rsidR="00D6366F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>перечисл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яет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процессов на современном этапе развития общества;</w:t>
            </w:r>
          </w:p>
          <w:p w:rsidR="00D6366F" w:rsidRPr="009F7914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8AB">
              <w:rPr>
                <w:rFonts w:ascii="Times New Roman" w:hAnsi="Times New Roman"/>
                <w:bCs/>
                <w:i/>
                <w:sz w:val="24"/>
                <w:szCs w:val="24"/>
              </w:rPr>
              <w:t>Хорошо: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незначительными замечаниями знает 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>классификаци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 автоматизированной информационной деятельности для решения задач определенного класса предмет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области;</w:t>
            </w:r>
          </w:p>
          <w:p w:rsidR="00D6366F" w:rsidRPr="009F7914" w:rsidRDefault="00D6366F" w:rsidP="007647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Удовлетворительно: плохо знает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9F7914">
              <w:rPr>
                <w:rFonts w:ascii="Times New Roman" w:hAnsi="Times New Roman"/>
                <w:bCs/>
                <w:sz w:val="24"/>
                <w:szCs w:val="24"/>
              </w:rPr>
              <w:t xml:space="preserve"> средств автоматизированной информационной деятельности для решения задач определенного класса предмет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 области.</w:t>
            </w:r>
          </w:p>
        </w:tc>
        <w:tc>
          <w:tcPr>
            <w:tcW w:w="1508" w:type="pct"/>
          </w:tcPr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устный опрос; </w:t>
            </w:r>
          </w:p>
          <w:p w:rsidR="00D6366F" w:rsidRPr="00A82EF5" w:rsidRDefault="00D6366F" w:rsidP="007647DE">
            <w:pPr>
              <w:pStyle w:val="Default"/>
              <w:tabs>
                <w:tab w:val="left" w:pos="459"/>
              </w:tabs>
            </w:pPr>
            <w:r w:rsidRPr="00A82EF5">
              <w:t xml:space="preserve">практическое занятие; </w:t>
            </w:r>
          </w:p>
          <w:p w:rsidR="00D6366F" w:rsidRPr="00A82EF5" w:rsidRDefault="00D6366F" w:rsidP="00764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EF5">
              <w:rPr>
                <w:rFonts w:ascii="Times New Roman" w:hAnsi="Times New Roman"/>
                <w:sz w:val="24"/>
                <w:szCs w:val="24"/>
              </w:rPr>
              <w:t>выполнение презентаций;</w:t>
            </w:r>
          </w:p>
          <w:p w:rsidR="00D6366F" w:rsidRPr="00A82EF5" w:rsidRDefault="00D6366F" w:rsidP="007647DE">
            <w:pPr>
              <w:rPr>
                <w:rFonts w:ascii="Times New Roman" w:hAnsi="Times New Roman"/>
                <w:sz w:val="24"/>
                <w:szCs w:val="24"/>
              </w:rPr>
            </w:pPr>
            <w:r w:rsidRPr="00A82EF5">
              <w:rPr>
                <w:rFonts w:ascii="Times New Roman" w:hAnsi="Times New Roman"/>
                <w:sz w:val="24"/>
                <w:szCs w:val="24"/>
              </w:rPr>
              <w:t>зачет.</w:t>
            </w:r>
          </w:p>
        </w:tc>
      </w:tr>
    </w:tbl>
    <w:p w:rsidR="00D6366F" w:rsidRPr="007A287D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Default="00D6366F" w:rsidP="00D6366F">
      <w:pPr>
        <w:tabs>
          <w:tab w:val="left" w:pos="3735"/>
        </w:tabs>
      </w:pPr>
    </w:p>
    <w:p w:rsidR="00D6366F" w:rsidRPr="0028102C" w:rsidRDefault="00D6366F" w:rsidP="00D6366F">
      <w:pPr>
        <w:tabs>
          <w:tab w:val="left" w:pos="3735"/>
        </w:tabs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6366F" w:rsidRDefault="00D6366F" w:rsidP="00D6366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CD" w:rsidRDefault="00AC52CD" w:rsidP="00D6366F">
      <w:pPr>
        <w:spacing w:after="0" w:line="240" w:lineRule="auto"/>
      </w:pPr>
      <w:r>
        <w:separator/>
      </w:r>
    </w:p>
  </w:endnote>
  <w:endnote w:type="continuationSeparator" w:id="0">
    <w:p w:rsidR="00AC52CD" w:rsidRDefault="00AC52CD" w:rsidP="00D6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6F" w:rsidRDefault="00D6366F" w:rsidP="003A04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366F" w:rsidRDefault="00D6366F" w:rsidP="003A04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6F" w:rsidRDefault="00D6366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77F09">
      <w:rPr>
        <w:noProof/>
      </w:rPr>
      <w:t>12</w:t>
    </w:r>
    <w:r>
      <w:rPr>
        <w:noProof/>
      </w:rPr>
      <w:fldChar w:fldCharType="end"/>
    </w:r>
  </w:p>
  <w:p w:rsidR="00D6366F" w:rsidRDefault="00D6366F" w:rsidP="003A04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CD" w:rsidRDefault="00AC52CD" w:rsidP="00D6366F">
      <w:pPr>
        <w:spacing w:after="0" w:line="240" w:lineRule="auto"/>
      </w:pPr>
      <w:r>
        <w:separator/>
      </w:r>
    </w:p>
  </w:footnote>
  <w:footnote w:type="continuationSeparator" w:id="0">
    <w:p w:rsidR="00AC52CD" w:rsidRDefault="00AC52CD" w:rsidP="00D6366F">
      <w:pPr>
        <w:spacing w:after="0" w:line="240" w:lineRule="auto"/>
      </w:pPr>
      <w:r>
        <w:continuationSeparator/>
      </w:r>
    </w:p>
  </w:footnote>
  <w:footnote w:id="1">
    <w:p w:rsidR="00D6366F" w:rsidRPr="004816C3" w:rsidRDefault="00D6366F" w:rsidP="00D6366F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4816C3">
        <w:rPr>
          <w:lang w:val="ru-RU"/>
        </w:rPr>
        <w:t xml:space="preserve"> </w:t>
      </w:r>
      <w:r>
        <w:rPr>
          <w:lang w:val="ru-RU"/>
        </w:rPr>
        <w:t xml:space="preserve"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 СПО, из расчета не менее одного издания по учебной дисциплине. </w:t>
      </w:r>
    </w:p>
    <w:p w:rsidR="00D6366F" w:rsidRPr="002F01DC" w:rsidRDefault="00D6366F" w:rsidP="00D6366F">
      <w:pPr>
        <w:pStyle w:val="a6"/>
        <w:rPr>
          <w:lang w:val="ru-RU"/>
        </w:rPr>
      </w:pPr>
    </w:p>
    <w:p w:rsidR="00D6366F" w:rsidRPr="009A45E0" w:rsidRDefault="00D6366F" w:rsidP="00D6366F">
      <w:pPr>
        <w:pStyle w:val="a6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6F"/>
    <w:rsid w:val="000D7FC5"/>
    <w:rsid w:val="00377F09"/>
    <w:rsid w:val="00AC52CD"/>
    <w:rsid w:val="00D6366F"/>
    <w:rsid w:val="00D7497A"/>
    <w:rsid w:val="00DE1A76"/>
    <w:rsid w:val="00EA01BF"/>
    <w:rsid w:val="00E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3E1A"/>
  <w15:chartTrackingRefBased/>
  <w15:docId w15:val="{63024489-A982-41F5-A554-F41F41AD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6366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63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6366F"/>
    <w:rPr>
      <w:rFonts w:cs="Times New Roman"/>
    </w:rPr>
  </w:style>
  <w:style w:type="paragraph" w:styleId="a6">
    <w:name w:val="footnote text"/>
    <w:basedOn w:val="a"/>
    <w:link w:val="a7"/>
    <w:uiPriority w:val="99"/>
    <w:rsid w:val="00D6366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6366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D6366F"/>
    <w:rPr>
      <w:rFonts w:cs="Times New Roman"/>
      <w:vertAlign w:val="superscript"/>
    </w:rPr>
  </w:style>
  <w:style w:type="paragraph" w:customStyle="1" w:styleId="Default">
    <w:name w:val="Default"/>
    <w:uiPriority w:val="99"/>
    <w:rsid w:val="00D63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D6366F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6366F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/viewer/A52C9718-37DB-47E5-A6AE-2CA02F36F163%23page/1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znanium.com/bookread2.php?book=4847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2021-03-23T11:05:00Z</dcterms:created>
  <dcterms:modified xsi:type="dcterms:W3CDTF">2021-03-23T11:05:00Z</dcterms:modified>
</cp:coreProperties>
</file>